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45A" w:rsidRPr="0070745A" w:rsidRDefault="0070745A" w:rsidP="004522D3">
      <w:pPr>
        <w:pStyle w:val="NormalItalic"/>
        <w:spacing w:before="120"/>
      </w:pPr>
      <w:r w:rsidRPr="0070745A">
        <w:t xml:space="preserve">All fields are mandatory. If a field is not relevant to your application, provide a statement to that effect.  </w:t>
      </w:r>
    </w:p>
    <w:p w:rsidR="0070745A" w:rsidRPr="0070745A" w:rsidRDefault="0070745A" w:rsidP="00FC4ABA">
      <w:pPr>
        <w:pStyle w:val="NormalItalic"/>
        <w:spacing w:before="120"/>
      </w:pPr>
      <w:r w:rsidRPr="0070745A">
        <w:t>The space allocated for each field is not</w:t>
      </w:r>
      <w:r w:rsidR="00CE3E91">
        <w:t xml:space="preserve"> </w:t>
      </w:r>
      <w:r w:rsidRPr="0070745A">
        <w:t>indicative of the amount of information required.</w:t>
      </w:r>
    </w:p>
    <w:p w:rsidR="00DF630E" w:rsidRDefault="00DF630E" w:rsidP="00DF630E">
      <w:pPr>
        <w:pStyle w:val="NoSpacing"/>
      </w:pPr>
    </w:p>
    <w:tbl>
      <w:tblPr>
        <w:tblStyle w:val="TableGrid"/>
        <w:tblW w:w="987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87"/>
        <w:gridCol w:w="8390"/>
      </w:tblGrid>
      <w:tr w:rsidR="0070745A" w:rsidRPr="005B7D8E" w:rsidTr="005E7C39">
        <w:tc>
          <w:tcPr>
            <w:tcW w:w="1417" w:type="dxa"/>
            <w:shd w:val="clear" w:color="auto" w:fill="D9D9D9" w:themeFill="background1" w:themeFillShade="D9"/>
          </w:tcPr>
          <w:p w:rsidR="0070745A" w:rsidRPr="00DF630E" w:rsidRDefault="00DF630E" w:rsidP="00C42165">
            <w:pPr>
              <w:pStyle w:val="BodyNumbered"/>
              <w:numPr>
                <w:ilvl w:val="0"/>
                <w:numId w:val="0"/>
              </w:numPr>
              <w:tabs>
                <w:tab w:val="left" w:pos="1701"/>
                <w:tab w:val="left" w:pos="2552"/>
              </w:tabs>
              <w:spacing w:before="120" w:after="120"/>
              <w:rPr>
                <w:rFonts w:ascii="Source Sans Pro" w:hAnsi="Source Sans Pro" w:cs="Arial"/>
                <w:sz w:val="21"/>
                <w:szCs w:val="21"/>
              </w:rPr>
            </w:pPr>
            <w:r w:rsidRPr="00DF630E">
              <w:rPr>
                <w:rFonts w:ascii="Source Sans Pro" w:hAnsi="Source Sans Pro" w:cs="Arial"/>
                <w:sz w:val="21"/>
                <w:szCs w:val="21"/>
              </w:rPr>
              <w:t>App</w:t>
            </w:r>
            <w:r w:rsidR="006273CF">
              <w:rPr>
                <w:rFonts w:ascii="Source Sans Pro" w:hAnsi="Source Sans Pro" w:cs="Arial"/>
                <w:sz w:val="21"/>
                <w:szCs w:val="21"/>
              </w:rPr>
              <w:t>licant</w:t>
            </w:r>
          </w:p>
        </w:tc>
        <w:tc>
          <w:tcPr>
            <w:tcW w:w="8460" w:type="dxa"/>
          </w:tcPr>
          <w:p w:rsidR="0070745A" w:rsidRPr="00DF630E" w:rsidRDefault="00DF630E" w:rsidP="00C42165">
            <w:pPr>
              <w:pStyle w:val="BodyNumbered"/>
              <w:numPr>
                <w:ilvl w:val="0"/>
                <w:numId w:val="0"/>
              </w:numPr>
              <w:tabs>
                <w:tab w:val="left" w:pos="1701"/>
                <w:tab w:val="left" w:pos="2552"/>
              </w:tabs>
              <w:spacing w:before="120" w:after="120"/>
              <w:rPr>
                <w:rFonts w:ascii="Source Sans Pro" w:hAnsi="Source Sans Pro" w:cs="Arial"/>
                <w:sz w:val="21"/>
                <w:szCs w:val="21"/>
              </w:rPr>
            </w:pPr>
            <w:r w:rsidRPr="00DF630E">
              <w:rPr>
                <w:rFonts w:ascii="Source Sans Pro" w:hAnsi="Source Sans Pro" w:cs="Arial"/>
                <w:sz w:val="21"/>
                <w:szCs w:val="21"/>
              </w:rPr>
              <w:t>The firm applying for a</w:t>
            </w:r>
            <w:r w:rsidR="004522D3">
              <w:rPr>
                <w:rFonts w:ascii="Source Sans Pro" w:hAnsi="Source Sans Pro" w:cs="Arial"/>
                <w:sz w:val="21"/>
                <w:szCs w:val="21"/>
              </w:rPr>
              <w:t>pproval as an independent advise</w:t>
            </w:r>
            <w:r w:rsidRPr="00DF630E">
              <w:rPr>
                <w:rFonts w:ascii="Source Sans Pro" w:hAnsi="Source Sans Pro" w:cs="Arial"/>
                <w:sz w:val="21"/>
                <w:szCs w:val="21"/>
              </w:rPr>
              <w:t>r</w:t>
            </w:r>
          </w:p>
        </w:tc>
      </w:tr>
      <w:tr w:rsidR="0070745A" w:rsidRPr="005B7D8E" w:rsidTr="005E7C39">
        <w:tc>
          <w:tcPr>
            <w:tcW w:w="1417" w:type="dxa"/>
            <w:shd w:val="clear" w:color="auto" w:fill="D9D9D9" w:themeFill="background1" w:themeFillShade="D9"/>
          </w:tcPr>
          <w:p w:rsidR="0070745A" w:rsidRPr="00DF630E" w:rsidRDefault="006273CF" w:rsidP="00C42165">
            <w:pPr>
              <w:pStyle w:val="BodyNumbered"/>
              <w:numPr>
                <w:ilvl w:val="0"/>
                <w:numId w:val="0"/>
              </w:numPr>
              <w:tabs>
                <w:tab w:val="left" w:pos="1701"/>
                <w:tab w:val="left" w:pos="2552"/>
              </w:tabs>
              <w:spacing w:before="120" w:after="120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ascii="Source Sans Pro" w:hAnsi="Source Sans Pro" w:cs="Arial"/>
                <w:sz w:val="21"/>
                <w:szCs w:val="21"/>
              </w:rPr>
              <w:t>Subcontractor</w:t>
            </w:r>
          </w:p>
        </w:tc>
        <w:tc>
          <w:tcPr>
            <w:tcW w:w="8460" w:type="dxa"/>
          </w:tcPr>
          <w:p w:rsidR="0070745A" w:rsidRPr="00DF630E" w:rsidRDefault="006273CF" w:rsidP="00C42165">
            <w:pPr>
              <w:pStyle w:val="BodyNumbered"/>
              <w:numPr>
                <w:ilvl w:val="0"/>
                <w:numId w:val="0"/>
              </w:numPr>
              <w:tabs>
                <w:tab w:val="left" w:pos="1701"/>
                <w:tab w:val="left" w:pos="2552"/>
              </w:tabs>
              <w:spacing w:before="120" w:after="120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ascii="Source Sans Pro" w:hAnsi="Source Sans Pro" w:cs="Arial"/>
                <w:sz w:val="21"/>
                <w:szCs w:val="21"/>
              </w:rPr>
              <w:t>The firm engaged by the applicant to prepare some aspect of the report</w:t>
            </w:r>
            <w:r w:rsidR="003C3C51">
              <w:rPr>
                <w:rFonts w:ascii="Source Sans Pro" w:hAnsi="Source Sans Pro" w:cs="Arial"/>
                <w:sz w:val="21"/>
                <w:szCs w:val="21"/>
              </w:rPr>
              <w:t xml:space="preserve"> or other material to be factored into the report</w:t>
            </w:r>
          </w:p>
        </w:tc>
      </w:tr>
    </w:tbl>
    <w:p w:rsidR="0070745A" w:rsidRDefault="00DF630E" w:rsidP="0070745A">
      <w:pPr>
        <w:pStyle w:val="NormalBold"/>
      </w:pPr>
      <w:r>
        <w:t xml:space="preserve">Transaction </w:t>
      </w:r>
      <w:r w:rsidR="00901E61">
        <w:t>b</w:t>
      </w:r>
      <w:r>
        <w:t>ackground Information</w:t>
      </w:r>
    </w:p>
    <w:p w:rsidR="00DF630E" w:rsidRPr="005518E1" w:rsidRDefault="00162766" w:rsidP="009C7ABB">
      <w:pPr>
        <w:pStyle w:val="Level2Numbered"/>
        <w:ind w:left="426" w:hanging="426"/>
      </w:pPr>
      <w:r w:rsidRPr="005518E1">
        <w:t>Provide</w:t>
      </w:r>
      <w:r w:rsidR="006273CF" w:rsidRPr="005518E1">
        <w:t xml:space="preserve"> a description of the service(s) the subcontractor will be engaged to perform.</w:t>
      </w:r>
    </w:p>
    <w:p w:rsidR="00162766" w:rsidRPr="00162766" w:rsidRDefault="00162766" w:rsidP="00162766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162766" w:rsidTr="00FC4ABA">
        <w:trPr>
          <w:trHeight w:val="1723"/>
        </w:trPr>
        <w:tc>
          <w:tcPr>
            <w:tcW w:w="9434" w:type="dxa"/>
          </w:tcPr>
          <w:p w:rsidR="00162766" w:rsidRDefault="00162766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162766" w:rsidRDefault="00162766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6273CF" w:rsidRDefault="006273CF" w:rsidP="006273CF">
      <w:pPr>
        <w:pStyle w:val="NormalBold"/>
      </w:pPr>
      <w:r>
        <w:t>Subcontractor details</w:t>
      </w:r>
    </w:p>
    <w:p w:rsidR="00ED56F7" w:rsidRPr="00713640" w:rsidRDefault="00713640" w:rsidP="009C7ABB">
      <w:pPr>
        <w:pStyle w:val="Level2Numbered"/>
        <w:ind w:left="426" w:hanging="426"/>
      </w:pPr>
      <w:r w:rsidRPr="00713640">
        <w:t xml:space="preserve">Full </w:t>
      </w:r>
      <w:r w:rsidR="006273CF">
        <w:t>n</w:t>
      </w:r>
      <w:r w:rsidRPr="00713640">
        <w:t>ame</w:t>
      </w:r>
      <w:r w:rsidR="006273CF">
        <w:t xml:space="preserve"> of subcontractor</w:t>
      </w:r>
    </w:p>
    <w:p w:rsidR="00ED56F7" w:rsidRPr="00162766" w:rsidRDefault="00ED56F7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:rsidTr="009C7ABB">
        <w:trPr>
          <w:trHeight w:val="431"/>
        </w:trPr>
        <w:tc>
          <w:tcPr>
            <w:tcW w:w="9434" w:type="dxa"/>
          </w:tcPr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ED56F7" w:rsidRPr="00713640" w:rsidRDefault="00ED56F7" w:rsidP="005518E1">
      <w:pPr>
        <w:pStyle w:val="Level2Numbered"/>
      </w:pPr>
      <w:r>
        <w:t>Address</w:t>
      </w:r>
    </w:p>
    <w:p w:rsidR="00ED56F7" w:rsidRPr="00162766" w:rsidRDefault="00ED56F7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:rsidTr="009C7ABB">
        <w:trPr>
          <w:trHeight w:val="431"/>
        </w:trPr>
        <w:tc>
          <w:tcPr>
            <w:tcW w:w="9434" w:type="dxa"/>
          </w:tcPr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4522D3" w:rsidRDefault="004522D3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ED56F7" w:rsidRPr="00713640" w:rsidRDefault="00ED56F7" w:rsidP="005518E1">
      <w:pPr>
        <w:pStyle w:val="Level2Numbered"/>
      </w:pPr>
      <w:r>
        <w:t xml:space="preserve">Phone </w:t>
      </w:r>
      <w:r w:rsidR="00901E61">
        <w:t>n</w:t>
      </w:r>
      <w:r>
        <w:t>umber</w:t>
      </w:r>
    </w:p>
    <w:p w:rsidR="00ED56F7" w:rsidRPr="00162766" w:rsidRDefault="00ED56F7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:rsidTr="009C7ABB">
        <w:trPr>
          <w:trHeight w:val="431"/>
        </w:trPr>
        <w:tc>
          <w:tcPr>
            <w:tcW w:w="9434" w:type="dxa"/>
          </w:tcPr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ED56F7" w:rsidRPr="00713640" w:rsidRDefault="00ED56F7" w:rsidP="003C3C51">
      <w:pPr>
        <w:pStyle w:val="Level2Numbered"/>
        <w:keepNext/>
      </w:pPr>
      <w:r>
        <w:t>E-mail address</w:t>
      </w:r>
    </w:p>
    <w:p w:rsidR="00ED56F7" w:rsidRPr="00162766" w:rsidRDefault="00ED56F7" w:rsidP="003C3C51">
      <w:pPr>
        <w:pStyle w:val="NoSpacing"/>
        <w:keepNext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:rsidTr="009C7ABB">
        <w:trPr>
          <w:trHeight w:val="431"/>
        </w:trPr>
        <w:tc>
          <w:tcPr>
            <w:tcW w:w="9434" w:type="dxa"/>
          </w:tcPr>
          <w:p w:rsidR="00ED56F7" w:rsidRDefault="00ED56F7" w:rsidP="003C3C51">
            <w:pPr>
              <w:keepNext/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F57F67" w:rsidRDefault="00F57F67" w:rsidP="003C3C51">
      <w:pPr>
        <w:pStyle w:val="Level2Numbered"/>
        <w:numPr>
          <w:ilvl w:val="0"/>
          <w:numId w:val="0"/>
        </w:numPr>
        <w:sectPr w:rsidR="00F57F67" w:rsidSect="003C3C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134" w:bottom="1440" w:left="1134" w:header="720" w:footer="544" w:gutter="0"/>
          <w:cols w:space="720"/>
          <w:docGrid w:linePitch="360"/>
        </w:sectPr>
      </w:pPr>
    </w:p>
    <w:p w:rsidR="00ED56F7" w:rsidRPr="006273CF" w:rsidRDefault="006273CF" w:rsidP="006273CF">
      <w:pPr>
        <w:pStyle w:val="NormalBold"/>
      </w:pPr>
      <w:r>
        <w:t>Qualifications and experience</w:t>
      </w:r>
    </w:p>
    <w:p w:rsidR="006273CF" w:rsidRDefault="006273CF" w:rsidP="005518E1">
      <w:pPr>
        <w:pStyle w:val="Level2Numbered"/>
      </w:pPr>
      <w:r>
        <w:t>The applicant confirms that the subcontractor has the necessary expertise and independence to undertake the assignment.</w:t>
      </w:r>
    </w:p>
    <w:p w:rsidR="00822027" w:rsidRDefault="00822027" w:rsidP="00822027">
      <w:pPr>
        <w:pStyle w:val="NoSpacing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09"/>
        <w:gridCol w:w="301"/>
        <w:gridCol w:w="222"/>
        <w:gridCol w:w="469"/>
        <w:gridCol w:w="302"/>
      </w:tblGrid>
      <w:tr w:rsidR="00822027" w:rsidTr="009E6109">
        <w:trPr>
          <w:trHeight w:val="294"/>
        </w:trPr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027" w:rsidRDefault="00822027">
            <w:pPr>
              <w:pStyle w:val="Level2Body"/>
              <w:ind w:left="0"/>
            </w:pPr>
            <w:r>
              <w:t>Yes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7" w:rsidRDefault="00822027">
            <w:pPr>
              <w:pStyle w:val="Level2Body"/>
              <w:ind w:left="0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027" w:rsidRDefault="00822027">
            <w:pPr>
              <w:pStyle w:val="Level2Body"/>
              <w:ind w:left="0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027" w:rsidRDefault="00822027">
            <w:pPr>
              <w:pStyle w:val="Level2Body"/>
              <w:ind w:left="0"/>
            </w:pPr>
            <w:r>
              <w:t>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7" w:rsidRDefault="00822027">
            <w:pPr>
              <w:pStyle w:val="Level2Body"/>
              <w:ind w:left="0"/>
            </w:pPr>
          </w:p>
        </w:tc>
      </w:tr>
    </w:tbl>
    <w:p w:rsidR="00ED56F7" w:rsidRPr="006273CF" w:rsidRDefault="006273CF" w:rsidP="005518E1">
      <w:pPr>
        <w:pStyle w:val="Level2Numbered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  <w:r w:rsidRPr="00ED56F7">
        <w:t xml:space="preserve"> </w:t>
      </w:r>
      <w:r>
        <w:t>Provide a statement of the subcontractor’s areas of expertise.</w:t>
      </w:r>
    </w:p>
    <w:p w:rsidR="006273CF" w:rsidRPr="00162766" w:rsidRDefault="006273CF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:rsidTr="009C7ABB">
        <w:trPr>
          <w:trHeight w:val="431"/>
        </w:trPr>
        <w:tc>
          <w:tcPr>
            <w:tcW w:w="9434" w:type="dxa"/>
          </w:tcPr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9E6109" w:rsidRDefault="009E6109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ED56F7" w:rsidRPr="00D40DC8" w:rsidRDefault="00D40DC8" w:rsidP="005518E1">
      <w:pPr>
        <w:pStyle w:val="Level2Numbered"/>
        <w:rPr>
          <w:shd w:val="clear" w:color="auto" w:fill="FFFFFF"/>
        </w:rPr>
      </w:pPr>
      <w:r>
        <w:t xml:space="preserve">Describe </w:t>
      </w:r>
      <w:r w:rsidR="00901E61">
        <w:t>previous</w:t>
      </w:r>
      <w:r>
        <w:t xml:space="preserve"> relevant experience demonstrating the subcontractor’s suitability for approval.</w:t>
      </w:r>
    </w:p>
    <w:p w:rsidR="00ED56F7" w:rsidRPr="00162766" w:rsidRDefault="00ED56F7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:rsidTr="009E6109">
        <w:trPr>
          <w:trHeight w:val="431"/>
        </w:trPr>
        <w:tc>
          <w:tcPr>
            <w:tcW w:w="9434" w:type="dxa"/>
          </w:tcPr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901E61" w:rsidRDefault="00901E61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9E6109" w:rsidRDefault="009E6109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D40DC8" w:rsidRPr="00D40DC8" w:rsidRDefault="00D40DC8" w:rsidP="005518E1">
      <w:pPr>
        <w:pStyle w:val="Level2Numbered"/>
        <w:rPr>
          <w:rStyle w:val="Strong"/>
          <w:b w:val="0"/>
          <w:bCs w:val="0"/>
        </w:rPr>
      </w:pPr>
      <w:r w:rsidRPr="00D40DC8">
        <w:rPr>
          <w:rStyle w:val="Strong"/>
          <w:b w:val="0"/>
          <w:bCs w:val="0"/>
        </w:rPr>
        <w:t>Provide the names and qualifications of the individuals who will be involved in providing the subcontracted services. The Panel may require you to provide each</w:t>
      </w:r>
      <w:r w:rsidR="004522D3">
        <w:rPr>
          <w:rStyle w:val="Strong"/>
          <w:b w:val="0"/>
          <w:bCs w:val="0"/>
        </w:rPr>
        <w:t xml:space="preserve"> of these individuals’ curriculum</w:t>
      </w:r>
      <w:r w:rsidRPr="00D40DC8">
        <w:rPr>
          <w:rStyle w:val="Strong"/>
          <w:b w:val="0"/>
          <w:bCs w:val="0"/>
        </w:rPr>
        <w:t xml:space="preserve"> vitae with your application.</w:t>
      </w:r>
    </w:p>
    <w:p w:rsidR="00D40DC8" w:rsidRPr="00D40DC8" w:rsidRDefault="00D40DC8" w:rsidP="00D40DC8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896A3A" w:rsidTr="009E6109">
        <w:trPr>
          <w:trHeight w:val="431"/>
        </w:trPr>
        <w:tc>
          <w:tcPr>
            <w:tcW w:w="9434" w:type="dxa"/>
          </w:tcPr>
          <w:p w:rsidR="00896A3A" w:rsidRDefault="00896A3A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896A3A" w:rsidRDefault="00896A3A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9E6109" w:rsidRDefault="009E6109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9E6109" w:rsidRDefault="009E6109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9E6109" w:rsidRDefault="009E6109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896A3A" w:rsidRDefault="00896A3A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9E6109" w:rsidRDefault="009E6109" w:rsidP="00D40DC8">
      <w:pPr>
        <w:pStyle w:val="NormalBold"/>
        <w:rPr>
          <w:bCs/>
        </w:rPr>
      </w:pPr>
    </w:p>
    <w:p w:rsidR="00D40DC8" w:rsidRDefault="00D40DC8" w:rsidP="00D40DC8">
      <w:pPr>
        <w:pStyle w:val="NormalBold"/>
        <w:rPr>
          <w:bCs/>
        </w:rPr>
      </w:pPr>
      <w:r w:rsidRPr="00D40DC8">
        <w:rPr>
          <w:bCs/>
        </w:rPr>
        <w:t>Independence</w:t>
      </w:r>
    </w:p>
    <w:p w:rsidR="00D40DC8" w:rsidRDefault="00D40DC8" w:rsidP="005518E1">
      <w:pPr>
        <w:pStyle w:val="Level2Numbered"/>
      </w:pPr>
      <w:r>
        <w:t>The applicant confirms that the subcontractor has been chosen by the applicant and not, for example, by the target company or offeror.</w:t>
      </w:r>
      <w:r w:rsidRPr="00D40DC8">
        <w:t xml:space="preserve"> </w:t>
      </w:r>
    </w:p>
    <w:p w:rsidR="00822027" w:rsidRDefault="00822027" w:rsidP="00822027">
      <w:pPr>
        <w:pStyle w:val="NoSpacing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09"/>
        <w:gridCol w:w="301"/>
        <w:gridCol w:w="222"/>
        <w:gridCol w:w="469"/>
        <w:gridCol w:w="302"/>
      </w:tblGrid>
      <w:tr w:rsidR="00822027" w:rsidTr="009E6109">
        <w:trPr>
          <w:trHeight w:val="294"/>
        </w:trPr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027" w:rsidRDefault="00822027">
            <w:pPr>
              <w:pStyle w:val="Level2Body"/>
              <w:ind w:left="0"/>
            </w:pPr>
            <w:r>
              <w:t>Yes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7" w:rsidRDefault="00822027">
            <w:pPr>
              <w:pStyle w:val="Level2Body"/>
              <w:ind w:left="0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027" w:rsidRDefault="00822027">
            <w:pPr>
              <w:pStyle w:val="Level2Body"/>
              <w:ind w:left="0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027" w:rsidRDefault="00822027">
            <w:pPr>
              <w:pStyle w:val="Level2Body"/>
              <w:ind w:left="0"/>
            </w:pPr>
            <w:r>
              <w:t>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7" w:rsidRDefault="00822027">
            <w:pPr>
              <w:pStyle w:val="Level2Body"/>
              <w:ind w:left="0"/>
            </w:pPr>
          </w:p>
        </w:tc>
      </w:tr>
    </w:tbl>
    <w:p w:rsidR="00D40DC8" w:rsidRDefault="00D40DC8" w:rsidP="005518E1">
      <w:pPr>
        <w:pStyle w:val="Level2Numbered"/>
      </w:pPr>
      <w:r>
        <w:t xml:space="preserve">The applicant confirms that the work of the subcontractor will be managed by the applicant. </w:t>
      </w:r>
    </w:p>
    <w:p w:rsidR="00822027" w:rsidRDefault="00822027" w:rsidP="00822027">
      <w:pPr>
        <w:pStyle w:val="NoSpacing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09"/>
        <w:gridCol w:w="301"/>
        <w:gridCol w:w="222"/>
        <w:gridCol w:w="469"/>
        <w:gridCol w:w="302"/>
      </w:tblGrid>
      <w:tr w:rsidR="00822027" w:rsidTr="009E6109">
        <w:trPr>
          <w:trHeight w:val="294"/>
        </w:trPr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027" w:rsidRDefault="00822027">
            <w:pPr>
              <w:pStyle w:val="Level2Body"/>
              <w:ind w:left="0"/>
            </w:pPr>
            <w:r>
              <w:t>Yes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7" w:rsidRDefault="00822027">
            <w:pPr>
              <w:pStyle w:val="Level2Body"/>
              <w:ind w:left="0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027" w:rsidRDefault="00822027">
            <w:pPr>
              <w:pStyle w:val="Level2Body"/>
              <w:ind w:left="0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027" w:rsidRDefault="00822027">
            <w:pPr>
              <w:pStyle w:val="Level2Body"/>
              <w:ind w:left="0"/>
            </w:pPr>
            <w:r>
              <w:t>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7" w:rsidRDefault="00822027">
            <w:pPr>
              <w:pStyle w:val="Level2Body"/>
              <w:ind w:left="0"/>
            </w:pPr>
          </w:p>
        </w:tc>
      </w:tr>
    </w:tbl>
    <w:p w:rsidR="00D40DC8" w:rsidRDefault="00D40DC8" w:rsidP="00D40DC8">
      <w:pPr>
        <w:pStyle w:val="NormalBold"/>
        <w:rPr>
          <w:bCs/>
        </w:rPr>
      </w:pPr>
      <w:r w:rsidRPr="00D40DC8">
        <w:rPr>
          <w:bCs/>
        </w:rPr>
        <w:t xml:space="preserve">Summary of </w:t>
      </w:r>
      <w:r>
        <w:rPr>
          <w:bCs/>
        </w:rPr>
        <w:t>i</w:t>
      </w:r>
      <w:r w:rsidRPr="00D40DC8">
        <w:rPr>
          <w:bCs/>
        </w:rPr>
        <w:t>nformation required to accompany your application</w:t>
      </w:r>
    </w:p>
    <w:p w:rsidR="005E7C39" w:rsidRPr="003C3C51" w:rsidRDefault="00D40DC8" w:rsidP="009E6109">
      <w:pPr>
        <w:pStyle w:val="Level2Numbered"/>
        <w:rPr>
          <w:shd w:val="clear" w:color="auto" w:fill="FFFFFF"/>
        </w:rPr>
      </w:pPr>
      <w:r>
        <w:t>Before the Panel makes its decision in respect of the applicant’s application for a</w:t>
      </w:r>
      <w:r w:rsidR="004522D3">
        <w:t>pproval as an independent advise</w:t>
      </w:r>
      <w:r>
        <w:t>r, it must receive a statement from the proposed subcontractor that it has no conflict of interest that could affect its ability to provide an unbiased report.</w:t>
      </w:r>
    </w:p>
    <w:p w:rsidR="003C3C51" w:rsidRPr="003C3C51" w:rsidRDefault="003C3C51" w:rsidP="003C3C51">
      <w:pPr>
        <w:pStyle w:val="Level2Numbered"/>
        <w:rPr>
          <w:shd w:val="clear" w:color="auto" w:fill="FFFFFF"/>
        </w:rPr>
      </w:pPr>
      <w:r>
        <w:t xml:space="preserve">The Panel may request a copy of the terms of engagement between the independent adviser and the subcontractor. This will allow the Panel </w:t>
      </w:r>
      <w:r w:rsidR="00FC4ABA">
        <w:t xml:space="preserve">to </w:t>
      </w:r>
      <w:r>
        <w:t xml:space="preserve">understand the role of the subcontractor and whether the subcontractor will be providing a valuation that should be made available to shareholders under the Code. </w:t>
      </w:r>
    </w:p>
    <w:p w:rsidR="009E6109" w:rsidRPr="009E6109" w:rsidRDefault="009E6109" w:rsidP="009E6109">
      <w:pPr>
        <w:pStyle w:val="Level2Numbered"/>
        <w:numPr>
          <w:ilvl w:val="0"/>
          <w:numId w:val="0"/>
        </w:numPr>
        <w:ind w:left="450"/>
        <w:rPr>
          <w:shd w:val="clear" w:color="auto" w:fill="FFFFFF"/>
        </w:rPr>
      </w:pPr>
    </w:p>
    <w:p w:rsidR="009E6109" w:rsidRPr="00671353" w:rsidRDefault="004522D3" w:rsidP="009E6109">
      <w:pPr>
        <w:pStyle w:val="Level2Numbered"/>
        <w:numPr>
          <w:ilvl w:val="0"/>
          <w:numId w:val="0"/>
        </w:numPr>
        <w:rPr>
          <w:rStyle w:val="Hyperlink"/>
        </w:rPr>
      </w:pPr>
      <w:r>
        <w:rPr>
          <w:shd w:val="clear" w:color="auto" w:fill="FFFFFF"/>
        </w:rPr>
        <w:t xml:space="preserve">Please send this application </w:t>
      </w:r>
      <w:r w:rsidR="00C901A0">
        <w:rPr>
          <w:shd w:val="clear" w:color="auto" w:fill="FFFFFF"/>
        </w:rPr>
        <w:t>via</w:t>
      </w:r>
      <w:r>
        <w:rPr>
          <w:shd w:val="clear" w:color="auto" w:fill="FFFFFF"/>
        </w:rPr>
        <w:t xml:space="preserve"> email to </w:t>
      </w:r>
      <w:hyperlink r:id="rId14" w:history="1">
        <w:r w:rsidR="00C04D55" w:rsidRPr="00C04D55">
          <w:rPr>
            <w:rStyle w:val="Hyperlink"/>
          </w:rPr>
          <w:t>takeovers.panel@takeovers.govt.nz</w:t>
        </w:r>
      </w:hyperlink>
      <w:r w:rsidR="009E6109">
        <w:rPr>
          <w:rStyle w:val="Hyperlink"/>
          <w:color w:val="auto"/>
          <w:u w:val="none"/>
        </w:rPr>
        <w:t>.</w:t>
      </w:r>
    </w:p>
    <w:p w:rsidR="00713640" w:rsidRPr="00671353" w:rsidRDefault="00713640" w:rsidP="00497374">
      <w:pPr>
        <w:pStyle w:val="NormalBold"/>
        <w:rPr>
          <w:rStyle w:val="Hyperlink"/>
        </w:rPr>
      </w:pPr>
    </w:p>
    <w:sectPr w:rsidR="00713640" w:rsidRPr="00671353" w:rsidSect="003B4F12">
      <w:headerReference w:type="default" r:id="rId15"/>
      <w:footerReference w:type="default" r:id="rId16"/>
      <w:pgSz w:w="12240" w:h="15840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EC6" w:rsidRDefault="002E0EC6" w:rsidP="0070745A">
      <w:r>
        <w:separator/>
      </w:r>
    </w:p>
  </w:endnote>
  <w:endnote w:type="continuationSeparator" w:id="0">
    <w:p w:rsidR="002E0EC6" w:rsidRDefault="002E0EC6" w:rsidP="0070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767" w:rsidRDefault="00AB0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16F" w:rsidRPr="00105C58" w:rsidRDefault="00AB0767" w:rsidP="00C45900">
    <w:pPr>
      <w:spacing w:before="0"/>
      <w:rPr>
        <w:sz w:val="18"/>
        <w:szCs w:val="18"/>
      </w:rPr>
    </w:pPr>
    <w:r w:rsidRPr="00AB0767">
      <w:rPr>
        <w:sz w:val="18"/>
        <w:szCs w:val="18"/>
      </w:rPr>
      <w:t xml:space="preserve">Ref: </w:t>
    </w:r>
    <w:r w:rsidRPr="00AB0767">
      <w:rPr>
        <w:sz w:val="18"/>
        <w:szCs w:val="18"/>
      </w:rPr>
      <w:fldChar w:fldCharType="begin"/>
    </w:r>
    <w:r w:rsidRPr="00AB0767">
      <w:rPr>
        <w:sz w:val="18"/>
        <w:szCs w:val="18"/>
      </w:rPr>
      <w:instrText xml:space="preserve">IF </w:instrText>
    </w:r>
    <w:r w:rsidRPr="00AB0767">
      <w:rPr>
        <w:sz w:val="18"/>
        <w:szCs w:val="18"/>
      </w:rPr>
      <w:fldChar w:fldCharType="begin"/>
    </w:r>
    <w:r w:rsidRPr="00AB0767">
      <w:rPr>
        <w:sz w:val="18"/>
        <w:szCs w:val="18"/>
      </w:rPr>
      <w:instrText xml:space="preserve">  DOCPROPERTY  </w:instrText>
    </w:r>
    <w:r w:rsidRPr="00AB0767">
      <w:rPr>
        <w:sz w:val="18"/>
        <w:szCs w:val="18"/>
        <w:lang w:val="en-US"/>
      </w:rPr>
      <w:instrText>TOP.imProfileCustom8</w:instrText>
    </w:r>
    <w:r w:rsidRPr="00AB0767">
      <w:rPr>
        <w:sz w:val="18"/>
        <w:szCs w:val="18"/>
      </w:rPr>
      <w:instrText xml:space="preserve"> </w:instrText>
    </w:r>
    <w:r w:rsidRPr="00AB0767">
      <w:rPr>
        <w:sz w:val="18"/>
        <w:szCs w:val="18"/>
      </w:rPr>
      <w:fldChar w:fldCharType="separate"/>
    </w:r>
    <w:r>
      <w:rPr>
        <w:sz w:val="18"/>
        <w:szCs w:val="18"/>
      </w:rPr>
      <w:instrText>700-090</w:instrText>
    </w:r>
    <w:r w:rsidRPr="00AB0767">
      <w:rPr>
        <w:sz w:val="18"/>
        <w:szCs w:val="18"/>
      </w:rPr>
      <w:fldChar w:fldCharType="end"/>
    </w:r>
    <w:r w:rsidRPr="00AB0767">
      <w:rPr>
        <w:sz w:val="18"/>
        <w:szCs w:val="18"/>
      </w:rPr>
      <w:instrText xml:space="preserve"> = "Error! Unknown document property name." "??" </w:instrText>
    </w:r>
    <w:r w:rsidRPr="00AB0767">
      <w:rPr>
        <w:sz w:val="18"/>
        <w:szCs w:val="18"/>
      </w:rPr>
      <w:fldChar w:fldCharType="begin"/>
    </w:r>
    <w:r w:rsidRPr="00AB0767">
      <w:rPr>
        <w:sz w:val="18"/>
        <w:szCs w:val="18"/>
      </w:rPr>
      <w:instrText xml:space="preserve"> DOCPROPERTY  </w:instrText>
    </w:r>
    <w:r w:rsidRPr="00AB0767">
      <w:rPr>
        <w:sz w:val="18"/>
        <w:szCs w:val="18"/>
        <w:lang w:val="en-US"/>
      </w:rPr>
      <w:instrText xml:space="preserve">TOP.imProfileCustom8 </w:instrText>
    </w:r>
    <w:r w:rsidRPr="00AB0767">
      <w:rPr>
        <w:sz w:val="18"/>
        <w:szCs w:val="18"/>
      </w:rPr>
      <w:instrText xml:space="preserve">\* MERGEFORMAT  </w:instrText>
    </w:r>
    <w:r w:rsidRPr="00AB0767">
      <w:rPr>
        <w:sz w:val="18"/>
        <w:szCs w:val="18"/>
      </w:rPr>
      <w:fldChar w:fldCharType="separate"/>
    </w:r>
    <w:r>
      <w:rPr>
        <w:sz w:val="18"/>
        <w:szCs w:val="18"/>
      </w:rPr>
      <w:instrText>700-090</w:instrText>
    </w:r>
    <w:r w:rsidRPr="00AB0767">
      <w:rPr>
        <w:sz w:val="18"/>
        <w:szCs w:val="18"/>
      </w:rPr>
      <w:fldChar w:fldCharType="end"/>
    </w:r>
    <w:r w:rsidRPr="00AB0767">
      <w:rPr>
        <w:sz w:val="18"/>
        <w:szCs w:val="18"/>
      </w:rPr>
      <w:instrText xml:space="preserve"> </w:instrText>
    </w:r>
    <w:r w:rsidRPr="00AB0767">
      <w:rPr>
        <w:sz w:val="18"/>
        <w:szCs w:val="18"/>
      </w:rPr>
      <w:fldChar w:fldCharType="separate"/>
    </w:r>
    <w:r>
      <w:rPr>
        <w:noProof/>
        <w:sz w:val="18"/>
        <w:szCs w:val="18"/>
      </w:rPr>
      <w:t>700-090</w:t>
    </w:r>
    <w:r w:rsidRPr="00AB0767">
      <w:rPr>
        <w:sz w:val="18"/>
        <w:szCs w:val="18"/>
      </w:rPr>
      <w:fldChar w:fldCharType="end"/>
    </w:r>
    <w:r w:rsidRPr="00AB0767">
      <w:rPr>
        <w:sz w:val="18"/>
        <w:szCs w:val="18"/>
        <w:lang w:val="en-US"/>
      </w:rPr>
      <w:t xml:space="preserve"> / #</w:t>
    </w:r>
    <w:r w:rsidRPr="00AB0767">
      <w:rPr>
        <w:sz w:val="18"/>
        <w:szCs w:val="18"/>
        <w:lang w:val="en-US"/>
      </w:rPr>
      <w:fldChar w:fldCharType="begin"/>
    </w:r>
    <w:r w:rsidRPr="00AB0767">
      <w:rPr>
        <w:sz w:val="18"/>
        <w:szCs w:val="18"/>
        <w:lang w:val="en-US"/>
      </w:rPr>
      <w:instrText xml:space="preserve"> IF </w:instrText>
    </w:r>
    <w:r w:rsidRPr="00AB0767">
      <w:rPr>
        <w:sz w:val="18"/>
        <w:szCs w:val="18"/>
        <w:lang w:val="en-US"/>
      </w:rPr>
      <w:fldChar w:fldCharType="begin"/>
    </w:r>
    <w:r w:rsidRPr="00AB0767">
      <w:rPr>
        <w:sz w:val="18"/>
        <w:szCs w:val="18"/>
        <w:lang w:val="en-US"/>
      </w:rPr>
      <w:instrText xml:space="preserve"> DOCPROPERTY TOP.imProfileDocNum </w:instrText>
    </w:r>
    <w:r w:rsidRPr="00AB0767">
      <w:rPr>
        <w:sz w:val="18"/>
        <w:szCs w:val="18"/>
        <w:lang w:val="en-US"/>
      </w:rPr>
      <w:fldChar w:fldCharType="separate"/>
    </w:r>
    <w:r>
      <w:rPr>
        <w:sz w:val="18"/>
        <w:szCs w:val="18"/>
        <w:lang w:val="en-US"/>
      </w:rPr>
      <w:instrText>381410</w:instrText>
    </w:r>
    <w:r w:rsidRPr="00AB0767">
      <w:rPr>
        <w:sz w:val="18"/>
        <w:szCs w:val="18"/>
        <w:lang w:val="en-US"/>
      </w:rPr>
      <w:fldChar w:fldCharType="end"/>
    </w:r>
    <w:r w:rsidRPr="00AB0767">
      <w:rPr>
        <w:sz w:val="18"/>
        <w:szCs w:val="18"/>
        <w:lang w:val="en-US"/>
      </w:rPr>
      <w:instrText xml:space="preserve"> = "</w:instrText>
    </w:r>
    <w:r w:rsidRPr="00AB0767">
      <w:rPr>
        <w:sz w:val="18"/>
        <w:szCs w:val="18"/>
      </w:rPr>
      <w:instrText>Error! Unknown document property name.</w:instrText>
    </w:r>
    <w:r w:rsidRPr="00AB0767">
      <w:rPr>
        <w:sz w:val="18"/>
        <w:szCs w:val="18"/>
        <w:lang w:val="en-US"/>
      </w:rPr>
      <w:instrText xml:space="preserve">" "??" </w:instrText>
    </w:r>
    <w:r w:rsidRPr="00AB0767">
      <w:rPr>
        <w:sz w:val="18"/>
        <w:szCs w:val="18"/>
        <w:lang w:val="en-US"/>
      </w:rPr>
      <w:fldChar w:fldCharType="begin"/>
    </w:r>
    <w:r w:rsidRPr="00AB0767">
      <w:rPr>
        <w:sz w:val="18"/>
        <w:szCs w:val="18"/>
        <w:lang w:val="en-US"/>
      </w:rPr>
      <w:instrText xml:space="preserve"> DOCPROPERTY TOP.imProfileDocNum </w:instrText>
    </w:r>
    <w:r w:rsidRPr="00AB0767">
      <w:rPr>
        <w:sz w:val="18"/>
        <w:szCs w:val="18"/>
        <w:lang w:val="en-US"/>
      </w:rPr>
      <w:fldChar w:fldCharType="separate"/>
    </w:r>
    <w:r>
      <w:rPr>
        <w:sz w:val="18"/>
        <w:szCs w:val="18"/>
        <w:lang w:val="en-US"/>
      </w:rPr>
      <w:instrText>381410</w:instrText>
    </w:r>
    <w:r w:rsidRPr="00AB0767">
      <w:rPr>
        <w:sz w:val="18"/>
        <w:szCs w:val="18"/>
        <w:lang w:val="en-US"/>
      </w:rPr>
      <w:fldChar w:fldCharType="end"/>
    </w:r>
    <w:r w:rsidRPr="00AB0767"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381410</w:t>
    </w:r>
    <w:r w:rsidRPr="00AB0767">
      <w:rPr>
        <w:sz w:val="18"/>
        <w:szCs w:val="18"/>
        <w:lang w:val="en-US"/>
      </w:rPr>
      <w:fldChar w:fldCharType="end"/>
    </w:r>
    <w:r w:rsidR="0023416F" w:rsidRPr="00105C58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767" w:rsidRDefault="00AB07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6B07" w:rsidRPr="00C112A8" w:rsidRDefault="00316B07" w:rsidP="00282424">
    <w:pPr>
      <w:pStyle w:val="Footer"/>
      <w:tabs>
        <w:tab w:val="clear" w:pos="4680"/>
        <w:tab w:val="clear" w:pos="9360"/>
        <w:tab w:val="left" w:pos="5980"/>
      </w:tabs>
    </w:pP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2BCEFFEB" wp14:editId="3F3CA8E5">
          <wp:simplePos x="0" y="0"/>
          <wp:positionH relativeFrom="margin">
            <wp:align>center</wp:align>
          </wp:positionH>
          <wp:positionV relativeFrom="paragraph">
            <wp:posOffset>91243</wp:posOffset>
          </wp:positionV>
          <wp:extent cx="7235190" cy="426851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Footer bar with web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190" cy="426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EC6" w:rsidRDefault="002E0EC6" w:rsidP="0070745A">
      <w:r>
        <w:separator/>
      </w:r>
    </w:p>
  </w:footnote>
  <w:footnote w:type="continuationSeparator" w:id="0">
    <w:p w:rsidR="002E0EC6" w:rsidRDefault="002E0EC6" w:rsidP="0070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767" w:rsidRDefault="00AB0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F67" w:rsidRPr="00396CB3" w:rsidRDefault="00572FF7" w:rsidP="00F57F67">
    <w:pPr>
      <w:pStyle w:val="FormNumber"/>
      <w:rPr>
        <w:color w:val="009FE3"/>
        <w:sz w:val="36"/>
        <w:szCs w:val="36"/>
      </w:rPr>
    </w:pPr>
    <w:r w:rsidRPr="00396CB3">
      <w:rPr>
        <w:color w:val="009FE3"/>
        <w:sz w:val="36"/>
        <w:szCs w:val="36"/>
      </w:rPr>
      <w:t xml:space="preserve">Form </w:t>
    </w:r>
    <w:r w:rsidR="00F57F67" w:rsidRPr="00396CB3">
      <w:rPr>
        <w:color w:val="009FE3"/>
        <w:sz w:val="36"/>
        <w:szCs w:val="36"/>
      </w:rPr>
      <w:t>IA3</w:t>
    </w:r>
  </w:p>
  <w:p w:rsidR="00F57F67" w:rsidRPr="00396CB3" w:rsidRDefault="00F57F67" w:rsidP="00F57F67">
    <w:pPr>
      <w:pStyle w:val="MainTitle"/>
      <w:rPr>
        <w:sz w:val="28"/>
        <w:szCs w:val="28"/>
      </w:rPr>
    </w:pPr>
    <w:r w:rsidRPr="00396CB3">
      <w:rPr>
        <w:color w:val="009FE3"/>
        <w:sz w:val="28"/>
        <w:szCs w:val="28"/>
        <w:lang w:eastAsia="en-NZ"/>
      </w:rPr>
      <w:drawing>
        <wp:anchor distT="0" distB="0" distL="114300" distR="114300" simplePos="0" relativeHeight="251666432" behindDoc="1" locked="0" layoutInCell="1" allowOverlap="1" wp14:anchorId="0A1E8976" wp14:editId="508C2D90">
          <wp:simplePos x="0" y="0"/>
          <wp:positionH relativeFrom="page">
            <wp:posOffset>198120</wp:posOffset>
          </wp:positionH>
          <wp:positionV relativeFrom="page">
            <wp:align>top</wp:align>
          </wp:positionV>
          <wp:extent cx="2526665" cy="1327785"/>
          <wp:effectExtent l="0" t="0" r="698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Logo_vertical_WIDE_Page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26665" cy="1327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ABA" w:rsidRPr="00396CB3">
      <w:rPr>
        <w:color w:val="009FE3"/>
        <w:sz w:val="28"/>
        <w:szCs w:val="28"/>
      </w:rPr>
      <w:t xml:space="preserve">Information from Subcontractors </w:t>
    </w:r>
    <w:r w:rsidR="00FC4ABA" w:rsidRPr="00396CB3">
      <w:rPr>
        <w:color w:val="009FE3"/>
        <w:sz w:val="28"/>
        <w:szCs w:val="28"/>
      </w:rPr>
      <w:br/>
      <w:t xml:space="preserve">for Approval as </w:t>
    </w:r>
    <w:r w:rsidR="00396CB3" w:rsidRPr="00396CB3">
      <w:rPr>
        <w:color w:val="009FE3"/>
        <w:sz w:val="28"/>
        <w:szCs w:val="28"/>
      </w:rPr>
      <w:t xml:space="preserve">an </w:t>
    </w:r>
    <w:r w:rsidR="00FC4ABA" w:rsidRPr="00396CB3">
      <w:rPr>
        <w:color w:val="009FE3"/>
        <w:sz w:val="28"/>
        <w:szCs w:val="28"/>
      </w:rPr>
      <w:t>Independent Advisor</w:t>
    </w:r>
  </w:p>
  <w:p w:rsidR="0023416F" w:rsidRDefault="00F57F67" w:rsidP="00F57F67"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BCC1E8" wp14:editId="6067BDE4">
              <wp:simplePos x="0" y="0"/>
              <wp:positionH relativeFrom="margin">
                <wp:align>right</wp:align>
              </wp:positionH>
              <wp:positionV relativeFrom="paragraph">
                <wp:posOffset>151461</wp:posOffset>
              </wp:positionV>
              <wp:extent cx="63246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1A17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8pt,11.95pt" to="94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0767" w:rsidRDefault="00AB07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232226"/>
      <w:docPartObj>
        <w:docPartGallery w:val="Page Numbers (Top of Page)"/>
        <w:docPartUnique/>
      </w:docPartObj>
    </w:sdtPr>
    <w:sdtEndPr/>
    <w:sdtContent>
      <w:p w:rsidR="00F57F67" w:rsidRPr="00C112A8" w:rsidRDefault="00F57F67" w:rsidP="00896A3A">
        <w:pPr>
          <w:pStyle w:val="FormNumber"/>
        </w:pPr>
        <w:r w:rsidRPr="00896A3A">
          <w:rPr>
            <w:rStyle w:val="HeaderChar"/>
            <w:b w:val="0"/>
            <w:color w:val="000000" w:themeColor="text1" w:themeShade="D9"/>
          </w:rPr>
          <w:t xml:space="preserve">Page | </w:t>
        </w:r>
        <w:r w:rsidRPr="00896A3A">
          <w:rPr>
            <w:rStyle w:val="HeaderChar"/>
            <w:b w:val="0"/>
            <w:color w:val="000000" w:themeColor="text1" w:themeShade="D9"/>
          </w:rPr>
          <w:fldChar w:fldCharType="begin"/>
        </w:r>
        <w:r w:rsidRPr="00896A3A">
          <w:rPr>
            <w:rStyle w:val="HeaderChar"/>
            <w:b w:val="0"/>
            <w:color w:val="000000" w:themeColor="text1" w:themeShade="D9"/>
          </w:rPr>
          <w:instrText xml:space="preserve"> PAGE   \* MERGEFORMAT </w:instrText>
        </w:r>
        <w:r w:rsidRPr="00896A3A">
          <w:rPr>
            <w:rStyle w:val="HeaderChar"/>
            <w:b w:val="0"/>
            <w:color w:val="000000" w:themeColor="text1" w:themeShade="D9"/>
          </w:rPr>
          <w:fldChar w:fldCharType="separate"/>
        </w:r>
        <w:r w:rsidR="00502852">
          <w:rPr>
            <w:rStyle w:val="HeaderChar"/>
            <w:b w:val="0"/>
            <w:noProof/>
            <w:color w:val="000000" w:themeColor="text1" w:themeShade="D9"/>
          </w:rPr>
          <w:t>3</w:t>
        </w:r>
        <w:r w:rsidRPr="00896A3A">
          <w:rPr>
            <w:rStyle w:val="HeaderChar"/>
            <w:b w:val="0"/>
            <w:color w:val="000000" w:themeColor="text1" w:themeShade="D9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79D"/>
    <w:multiLevelType w:val="hybridMultilevel"/>
    <w:tmpl w:val="DC322DE0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E694436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91E7C2E"/>
    <w:multiLevelType w:val="hybridMultilevel"/>
    <w:tmpl w:val="3064FD90"/>
    <w:lvl w:ilvl="0" w:tplc="2642F6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EB24D5"/>
    <w:multiLevelType w:val="hybridMultilevel"/>
    <w:tmpl w:val="322AEF1C"/>
    <w:lvl w:ilvl="0" w:tplc="8124A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7F8D"/>
    <w:multiLevelType w:val="hybridMultilevel"/>
    <w:tmpl w:val="54F0055E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E694436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DEB7327"/>
    <w:multiLevelType w:val="multilevel"/>
    <w:tmpl w:val="F82A1C1A"/>
    <w:lvl w:ilvl="0">
      <w:start w:val="1"/>
      <w:numFmt w:val="decimal"/>
      <w:pStyle w:val="BodyNumbered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5"/>
        </w:tabs>
        <w:ind w:left="1276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37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88"/>
        </w:tabs>
        <w:ind w:left="382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9"/>
        </w:tabs>
        <w:ind w:left="468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53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1"/>
        </w:tabs>
        <w:ind w:left="638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2"/>
        </w:tabs>
        <w:ind w:left="7233" w:hanging="425"/>
      </w:pPr>
      <w:rPr>
        <w:rFonts w:hint="default"/>
      </w:rPr>
    </w:lvl>
  </w:abstractNum>
  <w:abstractNum w:abstractNumId="5" w15:restartNumberingAfterBreak="0">
    <w:nsid w:val="3E087D17"/>
    <w:multiLevelType w:val="hybridMultilevel"/>
    <w:tmpl w:val="5574D1B4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E694436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61A7669"/>
    <w:multiLevelType w:val="hybridMultilevel"/>
    <w:tmpl w:val="C88676FA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E694436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E5934A1"/>
    <w:multiLevelType w:val="hybridMultilevel"/>
    <w:tmpl w:val="8DB037D0"/>
    <w:lvl w:ilvl="0" w:tplc="6F48A93C">
      <w:start w:val="1"/>
      <w:numFmt w:val="decimal"/>
      <w:pStyle w:val="Level2Numbered"/>
      <w:lvlText w:val="%1"/>
      <w:lvlJc w:val="left"/>
      <w:pPr>
        <w:ind w:left="1170" w:hanging="360"/>
      </w:pPr>
      <w:rPr>
        <w:rFonts w:hint="default"/>
      </w:rPr>
    </w:lvl>
    <w:lvl w:ilvl="1" w:tplc="3080E3EA">
      <w:start w:val="1"/>
      <w:numFmt w:val="lowerLetter"/>
      <w:lvlText w:val="(%2)"/>
      <w:lvlJc w:val="left"/>
      <w:pPr>
        <w:ind w:left="2022" w:hanging="4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0D10B55"/>
    <w:multiLevelType w:val="hybridMultilevel"/>
    <w:tmpl w:val="E708BE84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F876014"/>
    <w:multiLevelType w:val="hybridMultilevel"/>
    <w:tmpl w:val="35C2B2DA"/>
    <w:lvl w:ilvl="0" w:tplc="C66A5994">
      <w:start w:val="3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B2CE5"/>
    <w:multiLevelType w:val="hybridMultilevel"/>
    <w:tmpl w:val="E7401990"/>
    <w:lvl w:ilvl="0" w:tplc="5492D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D6C9B"/>
    <w:multiLevelType w:val="hybridMultilevel"/>
    <w:tmpl w:val="5FFA8038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25B03234">
      <w:start w:val="1"/>
      <w:numFmt w:val="lowerLetter"/>
      <w:pStyle w:val="Level3Numbered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55A4E2F"/>
    <w:multiLevelType w:val="hybridMultilevel"/>
    <w:tmpl w:val="F2F09092"/>
    <w:lvl w:ilvl="0" w:tplc="E6944364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  <w:lvlOverride w:ilvl="0">
      <w:startOverride w:val="4"/>
    </w:lvlOverride>
  </w:num>
  <w:num w:numId="16">
    <w:abstractNumId w:val="7"/>
    <w:lvlOverride w:ilvl="0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12"/>
    <w:rsid w:val="00045D08"/>
    <w:rsid w:val="00047F0C"/>
    <w:rsid w:val="000B142D"/>
    <w:rsid w:val="00105C58"/>
    <w:rsid w:val="001438BC"/>
    <w:rsid w:val="00162766"/>
    <w:rsid w:val="001A383E"/>
    <w:rsid w:val="001A4044"/>
    <w:rsid w:val="0023416F"/>
    <w:rsid w:val="00282424"/>
    <w:rsid w:val="0028742F"/>
    <w:rsid w:val="002C282C"/>
    <w:rsid w:val="002E0EC6"/>
    <w:rsid w:val="00316B07"/>
    <w:rsid w:val="00363FDE"/>
    <w:rsid w:val="00364774"/>
    <w:rsid w:val="00392936"/>
    <w:rsid w:val="00396CB3"/>
    <w:rsid w:val="003B1ADD"/>
    <w:rsid w:val="003B4F12"/>
    <w:rsid w:val="003C3C51"/>
    <w:rsid w:val="00406B87"/>
    <w:rsid w:val="00451405"/>
    <w:rsid w:val="004522D3"/>
    <w:rsid w:val="00480FED"/>
    <w:rsid w:val="00497374"/>
    <w:rsid w:val="004A0BCC"/>
    <w:rsid w:val="004C765E"/>
    <w:rsid w:val="00502852"/>
    <w:rsid w:val="005518E1"/>
    <w:rsid w:val="00572FF7"/>
    <w:rsid w:val="005E7C39"/>
    <w:rsid w:val="005F6135"/>
    <w:rsid w:val="006273CF"/>
    <w:rsid w:val="00671353"/>
    <w:rsid w:val="00696B3F"/>
    <w:rsid w:val="006A38AE"/>
    <w:rsid w:val="006F3E8E"/>
    <w:rsid w:val="0070745A"/>
    <w:rsid w:val="00713640"/>
    <w:rsid w:val="007827CA"/>
    <w:rsid w:val="00795643"/>
    <w:rsid w:val="007A4FFF"/>
    <w:rsid w:val="00801C3E"/>
    <w:rsid w:val="00822027"/>
    <w:rsid w:val="00883915"/>
    <w:rsid w:val="00896A3A"/>
    <w:rsid w:val="008F12AF"/>
    <w:rsid w:val="00901E61"/>
    <w:rsid w:val="00902D3C"/>
    <w:rsid w:val="00912825"/>
    <w:rsid w:val="009C7ABB"/>
    <w:rsid w:val="009E6109"/>
    <w:rsid w:val="00A035ED"/>
    <w:rsid w:val="00A076CC"/>
    <w:rsid w:val="00A52360"/>
    <w:rsid w:val="00A71E78"/>
    <w:rsid w:val="00A76903"/>
    <w:rsid w:val="00AB0767"/>
    <w:rsid w:val="00AF71A3"/>
    <w:rsid w:val="00B92CDA"/>
    <w:rsid w:val="00C04D55"/>
    <w:rsid w:val="00C112A8"/>
    <w:rsid w:val="00C45900"/>
    <w:rsid w:val="00C901A0"/>
    <w:rsid w:val="00CC5C6C"/>
    <w:rsid w:val="00CE3239"/>
    <w:rsid w:val="00CE3E91"/>
    <w:rsid w:val="00D336FA"/>
    <w:rsid w:val="00D40DC8"/>
    <w:rsid w:val="00DF3A02"/>
    <w:rsid w:val="00DF630E"/>
    <w:rsid w:val="00EA5892"/>
    <w:rsid w:val="00EC3F73"/>
    <w:rsid w:val="00ED56F7"/>
    <w:rsid w:val="00F57F67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55C38"/>
  <w15:docId w15:val="{5A3C8CC9-4515-4811-B748-D6979074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5A"/>
    <w:pPr>
      <w:spacing w:before="240" w:after="0" w:line="240" w:lineRule="auto"/>
    </w:pPr>
    <w:rPr>
      <w:rFonts w:ascii="Source Sans Pro" w:hAnsi="Source Sans Pro"/>
      <w:sz w:val="21"/>
      <w:szCs w:val="21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45A"/>
    <w:pPr>
      <w:pBdr>
        <w:bottom w:val="single" w:sz="12" w:space="1" w:color="auto"/>
      </w:pBdr>
      <w:outlineLvl w:val="0"/>
    </w:pPr>
    <w:rPr>
      <w:rFonts w:cs="Helvetica"/>
      <w:color w:val="555555"/>
      <w:sz w:val="23"/>
      <w:szCs w:val="23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nhideWhenUsed/>
    <w:rsid w:val="00896A3A"/>
    <w:pPr>
      <w:jc w:val="right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96A3A"/>
    <w:rPr>
      <w:rFonts w:ascii="Source Sans Pro" w:hAnsi="Source Sans Pro"/>
      <w:color w:val="000000" w:themeColor="text1"/>
      <w:sz w:val="18"/>
      <w:szCs w:val="21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C112A8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12A8"/>
    <w:rPr>
      <w:rFonts w:ascii="Source Sans Pro" w:hAnsi="Source Sans Pro"/>
      <w:sz w:val="18"/>
      <w:szCs w:val="18"/>
      <w:lang w:val="en-NZ"/>
    </w:rPr>
  </w:style>
  <w:style w:type="paragraph" w:customStyle="1" w:styleId="NormalItalic">
    <w:name w:val="Normal Italic"/>
    <w:basedOn w:val="Normal"/>
    <w:qFormat/>
    <w:rsid w:val="0070745A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70745A"/>
    <w:rPr>
      <w:rFonts w:ascii="Source Sans Pro" w:hAnsi="Source Sans Pro" w:cs="Helvetica"/>
      <w:color w:val="555555"/>
      <w:sz w:val="23"/>
      <w:szCs w:val="23"/>
      <w:lang w:val="en-NZ"/>
    </w:rPr>
  </w:style>
  <w:style w:type="paragraph" w:customStyle="1" w:styleId="MainTitle">
    <w:name w:val="Main Title"/>
    <w:basedOn w:val="Normal"/>
    <w:qFormat/>
    <w:rsid w:val="00480FED"/>
    <w:pPr>
      <w:jc w:val="right"/>
    </w:pPr>
    <w:rPr>
      <w:b/>
      <w:noProof/>
      <w:sz w:val="23"/>
      <w:szCs w:val="23"/>
    </w:rPr>
  </w:style>
  <w:style w:type="paragraph" w:customStyle="1" w:styleId="NormalBold">
    <w:name w:val="Normal Bold"/>
    <w:basedOn w:val="Normal"/>
    <w:qFormat/>
    <w:rsid w:val="0070745A"/>
    <w:rPr>
      <w:b/>
    </w:rPr>
  </w:style>
  <w:style w:type="paragraph" w:customStyle="1" w:styleId="FormNumber">
    <w:name w:val="Form Number"/>
    <w:qFormat/>
    <w:rsid w:val="00480FED"/>
    <w:pPr>
      <w:jc w:val="right"/>
    </w:pPr>
    <w:rPr>
      <w:rFonts w:ascii="Source Sans Pro" w:hAnsi="Source Sans Pro"/>
      <w:b/>
      <w:color w:val="BFBFBF" w:themeColor="background1" w:themeShade="BF"/>
      <w:sz w:val="48"/>
      <w:szCs w:val="21"/>
      <w:lang w:val="en-NZ"/>
    </w:rPr>
  </w:style>
  <w:style w:type="paragraph" w:customStyle="1" w:styleId="BodyNumbered">
    <w:name w:val="Body Numbered"/>
    <w:basedOn w:val="Normal"/>
    <w:qFormat/>
    <w:rsid w:val="0070745A"/>
    <w:pPr>
      <w:numPr>
        <w:numId w:val="1"/>
      </w:numPr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0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30E"/>
    <w:rPr>
      <w:rFonts w:ascii="Source Sans Pro" w:hAnsi="Source Sans Pro"/>
      <w:color w:val="0563C1" w:themeColor="hyperlink"/>
      <w:sz w:val="21"/>
      <w:u w:val="single"/>
    </w:rPr>
  </w:style>
  <w:style w:type="paragraph" w:styleId="NoSpacing">
    <w:name w:val="No Spacing"/>
    <w:uiPriority w:val="1"/>
    <w:qFormat/>
    <w:rsid w:val="00DF630E"/>
    <w:pPr>
      <w:spacing w:after="0" w:line="240" w:lineRule="auto"/>
    </w:pPr>
    <w:rPr>
      <w:rFonts w:ascii="Source Sans Pro" w:hAnsi="Source Sans Pro"/>
      <w:sz w:val="21"/>
      <w:szCs w:val="21"/>
      <w:lang w:val="en-NZ"/>
    </w:rPr>
  </w:style>
  <w:style w:type="paragraph" w:customStyle="1" w:styleId="Level2Numbered">
    <w:name w:val="Level 2 Numbered"/>
    <w:basedOn w:val="Normal"/>
    <w:qFormat/>
    <w:rsid w:val="005518E1"/>
    <w:pPr>
      <w:numPr>
        <w:numId w:val="3"/>
      </w:numPr>
      <w:ind w:left="450" w:hanging="450"/>
    </w:pPr>
  </w:style>
  <w:style w:type="paragraph" w:customStyle="1" w:styleId="Level3Numbered">
    <w:name w:val="Level 3 Numbered"/>
    <w:basedOn w:val="ListParagraph"/>
    <w:qFormat/>
    <w:rsid w:val="00713640"/>
    <w:pPr>
      <w:numPr>
        <w:ilvl w:val="1"/>
        <w:numId w:val="6"/>
      </w:numPr>
    </w:pPr>
  </w:style>
  <w:style w:type="character" w:styleId="Strong">
    <w:name w:val="Strong"/>
    <w:basedOn w:val="DefaultParagraphFont"/>
    <w:uiPriority w:val="22"/>
    <w:qFormat/>
    <w:rsid w:val="00162766"/>
    <w:rPr>
      <w:b/>
      <w:bCs/>
    </w:rPr>
  </w:style>
  <w:style w:type="paragraph" w:styleId="ListParagraph">
    <w:name w:val="List Paragraph"/>
    <w:basedOn w:val="Normal"/>
    <w:uiPriority w:val="34"/>
    <w:qFormat/>
    <w:rsid w:val="0071364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D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4D55"/>
    <w:rPr>
      <w:color w:val="954F72" w:themeColor="followedHyperlink"/>
      <w:u w:val="single"/>
    </w:rPr>
  </w:style>
  <w:style w:type="paragraph" w:customStyle="1" w:styleId="Level2Body">
    <w:name w:val="Level 2 Body"/>
    <w:basedOn w:val="Normal"/>
    <w:qFormat/>
    <w:rsid w:val="00822027"/>
    <w:pPr>
      <w:spacing w:before="0"/>
      <w:ind w:left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A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BA"/>
    <w:rPr>
      <w:rFonts w:ascii="Segoe UI" w:hAnsi="Segoe UI" w:cs="Segoe UI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yperlink" Target="mailto:takeovers.panel@takeovers.govt.nz" TargetMode="External" Id="rId14" /><Relationship Type="http://schemas.openxmlformats.org/officeDocument/2006/relationships/customXml" Target="/customXML/item2.xml" Id="imanage.xml" 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 T O P D O C S ! 3 8 1 4 1 0 . 1 < / d o c u m e n t i d >  
     < s e n d e r i d > G J S < / s e n d e r i d >  
     < s e n d e r e m a i l > G A Y L E . S T E E R E @ T A K E O V E R S . G O V T . N Z < / s e n d e r e m a i l >  
     < l a s t m o d i f i e d > 2 0 2 0 - 0 7 - 2 7 T 1 0 : 2 9 : 0 0 . 0 0 0 0 0 0 0 + 1 2 : 0 0 < / l a s t m o d i f i e d >  
     < d a t a b a s e > T O P D O C S 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E8C2-213F-4A11-9EEC-BAFA9A86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1919</Characters>
  <Application>Microsoft Office Word</Application>
  <DocSecurity>0</DocSecurity>
  <Lines>95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Gesilva</dc:creator>
  <cp:keywords/>
  <dc:description/>
  <cp:lastModifiedBy>Gayle Steere</cp:lastModifiedBy>
  <cp:revision>3</cp:revision>
  <cp:lastPrinted>2020-02-19T20:23:00Z</cp:lastPrinted>
  <dcterms:created xsi:type="dcterms:W3CDTF">2020-02-19T23:35:00Z</dcterms:created>
  <dcterms:modified xsi:type="dcterms:W3CDTF">2020-07-26T22:29:00Z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.imProfileDocNum">
    <vt:i4>381410</vt:i4>
  </property>
  <property fmtid="{D5CDD505-2E9C-101B-9397-08002B2CF9AE}" pid="3" name="TOP.imProfileCustom8">
    <vt:lpwstr>700-090</vt:lpwstr>
  </property>
</Properties>
</file>